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9FA3E" w14:textId="77777777" w:rsidR="00804F04" w:rsidRPr="006A12EB" w:rsidRDefault="00804F04" w:rsidP="00804F04">
      <w:pPr>
        <w:rPr>
          <w:b/>
          <w:sz w:val="28"/>
          <w:szCs w:val="28"/>
        </w:rPr>
      </w:pPr>
      <w:r w:rsidRPr="006A12EB">
        <w:rPr>
          <w:b/>
          <w:sz w:val="28"/>
          <w:szCs w:val="28"/>
        </w:rPr>
        <w:t>Jesteś świadkiem przemocy? Możesz pomóc, nie wychodząc z domu!</w:t>
      </w:r>
    </w:p>
    <w:p w14:paraId="0621DC5E" w14:textId="77777777" w:rsidR="00804F04" w:rsidRPr="0056641A" w:rsidRDefault="00804F04" w:rsidP="006A12EB">
      <w:pPr>
        <w:pStyle w:val="Akapitzlist"/>
        <w:numPr>
          <w:ilvl w:val="0"/>
          <w:numId w:val="2"/>
        </w:numPr>
        <w:jc w:val="both"/>
        <w:rPr>
          <w:b/>
        </w:rPr>
      </w:pPr>
      <w:r w:rsidRPr="0056641A">
        <w:rPr>
          <w:b/>
          <w:i/>
        </w:rPr>
        <w:t>Opowiadają nam o kłótniach, awanturach, poniżaniu, o przemocy fizycznej, która jest w ich domach, a od której teraz nie mają jak uciec. Często też słyszymy, że to najgorszy czas w ich życiu</w:t>
      </w:r>
      <w:r>
        <w:rPr>
          <w:b/>
        </w:rPr>
        <w:t xml:space="preserve"> –</w:t>
      </w:r>
      <w:r w:rsidRPr="0056641A">
        <w:rPr>
          <w:b/>
        </w:rPr>
        <w:t xml:space="preserve"> informuje fundacja Dajemy Dzieciom Siłę, która prowadzi telefon zaufania.</w:t>
      </w:r>
    </w:p>
    <w:p w14:paraId="5C0FAC55" w14:textId="77777777" w:rsidR="00804F04" w:rsidRDefault="00804F04" w:rsidP="006A12EB">
      <w:pPr>
        <w:pStyle w:val="Akapitzlist"/>
        <w:numPr>
          <w:ilvl w:val="0"/>
          <w:numId w:val="2"/>
        </w:numPr>
        <w:jc w:val="both"/>
        <w:rPr>
          <w:b/>
          <w:i/>
        </w:rPr>
      </w:pPr>
      <w:r w:rsidRPr="0056641A">
        <w:rPr>
          <w:b/>
          <w:i/>
        </w:rPr>
        <w:t xml:space="preserve">W czasie epidemii konsultanci otrzymują aż dwa razy więcej wiadomości mailowych </w:t>
      </w:r>
      <w:r w:rsidRPr="000632FC">
        <w:rPr>
          <w:b/>
        </w:rPr>
        <w:t>[…]</w:t>
      </w:r>
      <w:r w:rsidRPr="0056641A">
        <w:rPr>
          <w:b/>
          <w:i/>
        </w:rPr>
        <w:t>. Często to są wiadomości od dzieci i nastolatków, które mieszkają w rodzinach wielodzietnych, albo w kawalerkach. Obecna sytuacja jest dla nich nie do wytrzymania i to, co mogą zrobić to zaszyć się gdzieś w kącie i napisać wiadomość.</w:t>
      </w:r>
    </w:p>
    <w:p w14:paraId="60531CD5" w14:textId="77777777" w:rsidR="00804F04" w:rsidRDefault="00804F04" w:rsidP="006A12EB">
      <w:pPr>
        <w:jc w:val="both"/>
      </w:pPr>
      <w:r>
        <w:t xml:space="preserve">Okres izolacji to dla części Polaków prawdziwy koszmar. Dotychczas w wielu domach małżonkowie przez większość tygodnia mijali się w drzwiach, wymieniali niezbędnymi informacjami. W weekend każde było pochłonięte swoimi obowiązkami. Okazji by wejść na „kurs kolizyjny” nie było zbyt wiele. Aktualna sytuacja diametralnie zmieniła dotychczasowy porządek. Konieczność pracy z domu, nieustanne przebywanie ze sobą często na niewielkim metrażu, brak stałych kontaktów z osobami z zewnątrz oraz niepewność potęgują frustrację, która często objawia się agresją. </w:t>
      </w:r>
    </w:p>
    <w:p w14:paraId="6F85FD0E" w14:textId="77777777" w:rsidR="00804F04" w:rsidRDefault="00804F04" w:rsidP="006A12EB">
      <w:pPr>
        <w:jc w:val="both"/>
      </w:pPr>
      <w:r>
        <w:t>Tylko w ciągu pierwszego tygodnia od wprowadzenia nakazu pozostawania w domach we Francji liczba interwencji z powodu przemocy wzrosła o ponad 30%! Stres, odcięcie od znajomych, brak ruchu, lęk o przyszłość – to wszystko powoduje ogromne napięcie, które bywa rozładowywane na najbliższych. – Towarzyszy temu alkohol i dochodzi do takie</w:t>
      </w:r>
      <w:bookmarkStart w:id="0" w:name="_GoBack"/>
      <w:bookmarkEnd w:id="0"/>
      <w:r>
        <w:t>j mieszkanki wybuchowej konfliktów. Przypominane są stare historie – mówił inspektor Mariusz Ciarka z Komendy Głównej Policji.</w:t>
      </w:r>
    </w:p>
    <w:p w14:paraId="0249EE96" w14:textId="5E1AD1EF" w:rsidR="00804F04" w:rsidRDefault="00804F04" w:rsidP="006A12EB">
      <w:pPr>
        <w:jc w:val="both"/>
      </w:pPr>
      <w:r w:rsidRPr="000E4287">
        <w:t xml:space="preserve">Pracownicy telefonu zaufania odbierają w ostatnim czasie rekordową liczbę połączeń dotyczących przemocy </w:t>
      </w:r>
      <w:r w:rsidRPr="006A12EB">
        <w:t>domowej.</w:t>
      </w:r>
      <w:r w:rsidR="00E6219F" w:rsidRPr="006A12EB">
        <w:t xml:space="preserve"> Z danych działającego na zlecenie PARPA Ogólnopolskiego telefonu dla Ofiar Przemocy w Rodzinie „Niebieska Linia” wynika, iż w okresie od stycznia do 24 kwietnia w Pogotowiu przeprowadzono blisko 600 rozmów więcej niż w analogicznym okresie w roku ubiegłym.</w:t>
      </w:r>
      <w:r w:rsidRPr="006A12EB">
        <w:t xml:space="preserve"> Na wzrost interwencji domowych w czasie pandemii zwracają uwagę także policjanci. Obecna sytuacja sprawia, że ofiary często cierpią w samotności. Nie mają szansy, by ktoś dostrzegł ich dramat. Dlatego rola świadków jest teraz podwójnie ważna.</w:t>
      </w:r>
    </w:p>
    <w:p w14:paraId="6952A491" w14:textId="77777777" w:rsidR="00804F04" w:rsidRDefault="00804F04" w:rsidP="006A12EB">
      <w:pPr>
        <w:jc w:val="both"/>
      </w:pPr>
      <w:r>
        <w:t xml:space="preserve">Zdarza się, że słyszymy za ścianą krzyki i wyzwiska. Przemoc nie jest prywatną sprawą i należy reagować w takich sytuacjach. Podczas awantur wielokrotnie cierpią dzieci, które teraz pozostawione są bez jakiegokolwiek wsparcia – nie mają możliwości rozmowy ze szkolnymi przyjaciółmi czy pedagogiem. </w:t>
      </w:r>
    </w:p>
    <w:p w14:paraId="228031BC" w14:textId="77777777" w:rsidR="00804F04" w:rsidRDefault="00804F04" w:rsidP="006A12EB">
      <w:pPr>
        <w:jc w:val="both"/>
      </w:pPr>
      <w:r>
        <w:t xml:space="preserve">W sytuacjach niebezpiecznych najlepiej wezwać policję. Jeśli sprawa nie wymaga natychmiastowej interwencji, warto skontaktować się telefonicznie lub e-mailowo z Ogólnopolskim Pogotowiem dla Ofiar Przemocy w Rodzinie „Niebieska Linia” działającym na zlecenie Państwowej Agencji Rozwiązywania Problemów Alkoholowych – tel. 800 120 002, e-mail: </w:t>
      </w:r>
      <w:hyperlink r:id="rId5" w:history="1">
        <w:r w:rsidRPr="00E16284">
          <w:rPr>
            <w:rStyle w:val="Hipercze"/>
          </w:rPr>
          <w:t>niebieskalinia@niebieskalinia.info</w:t>
        </w:r>
      </w:hyperlink>
      <w:r>
        <w:t xml:space="preserve">. </w:t>
      </w:r>
      <w:r w:rsidRPr="00561E8E">
        <w:t>Dyżurujący tam pracownicy zapewniają pomoc prawną i psychologiczną oraz udzielają kompleksowego wsparcia świadkom przemocy.</w:t>
      </w:r>
      <w:r>
        <w:t xml:space="preserve"> </w:t>
      </w:r>
      <w:r w:rsidRPr="00561E8E">
        <w:t>Telefon jest bezpłatny i czynny cał</w:t>
      </w:r>
      <w:r>
        <w:t>ą</w:t>
      </w:r>
      <w:r w:rsidRPr="00561E8E">
        <w:t xml:space="preserve"> dobę 7 dni w tygodniu.</w:t>
      </w:r>
    </w:p>
    <w:p w14:paraId="2B00C8B9" w14:textId="03B5C768" w:rsidR="00804F04" w:rsidRPr="00CE4789" w:rsidRDefault="00804F04" w:rsidP="006A12EB">
      <w:pPr>
        <w:jc w:val="both"/>
        <w:rPr>
          <w:strike/>
        </w:rPr>
      </w:pPr>
      <w:r>
        <w:t xml:space="preserve">Prawo chroni osoby pokrzywdzone. Zgodnie z ustawą są one uprawnione do bezpłatnej pomocy medycznej, psychologicznej oraz prawnej. Mogą także skorzystać z porad socjalnych, zawodowych i rodzinnych. Przepisy umożliwiają zapewnienie osobie dotkniętej przemocą w rodzinie bezpiecznego schronienia w specjalistycznym ośrodku wsparcia dla ofiar. Pokrzywdzeni mogą także </w:t>
      </w:r>
      <w:r w:rsidRPr="00120FD0">
        <w:t>skorzystać z pomocy lekarza pierwszego kontaktu i otrzymać bezpłatnie tzw. zaświadczenie o przyczynach i rodzaju uszkodzeń ciała związanych z użyciem przemocy w rodzinie</w:t>
      </w:r>
      <w:r w:rsidR="00E6219F" w:rsidRPr="00E6219F">
        <w:t>.</w:t>
      </w:r>
    </w:p>
    <w:p w14:paraId="5821295D" w14:textId="77777777" w:rsidR="00804F04" w:rsidRDefault="00804F04" w:rsidP="006A12EB">
      <w:pPr>
        <w:jc w:val="both"/>
      </w:pPr>
      <w:r w:rsidRPr="007C4C4A">
        <w:lastRenderedPageBreak/>
        <w:t>Znowelizowane przepisy nakazują także sprawcy przemocy fizycznej zagrażającej życiu lub zdrowiu domowników bezzwłocznie opuścić mieszkanie. Agresor dostanie także zakaz zbliżania się do ofiar. Sankcje natychmiast wyegzekwuje policja, a sądy w błyskawicznym trybie zajmą się sprawą.</w:t>
      </w:r>
    </w:p>
    <w:p w14:paraId="6328013B" w14:textId="77777777" w:rsidR="000E4287" w:rsidRPr="00357A4B" w:rsidRDefault="000E4287" w:rsidP="006A12EB">
      <w:pPr>
        <w:jc w:val="both"/>
        <w:rPr>
          <w:sz w:val="28"/>
          <w:szCs w:val="28"/>
        </w:rPr>
      </w:pPr>
    </w:p>
    <w:p w14:paraId="051B917D" w14:textId="77777777" w:rsidR="006A12EB" w:rsidRPr="00573FB6" w:rsidRDefault="006A12EB" w:rsidP="006A12EB">
      <w:pPr>
        <w:jc w:val="both"/>
      </w:pPr>
      <w:r>
        <w:t>Źródło: materiały opracowane przez Instytut Łukasiewicza na zlecenie Państwowej Agencji Rozwiązywania Problemów Alkoholowych</w:t>
      </w:r>
    </w:p>
    <w:p w14:paraId="10C41385" w14:textId="1593908F" w:rsidR="00CC3F5F" w:rsidRDefault="006A12EB"/>
    <w:sectPr w:rsidR="00CC3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3AECA" w16cex:dateUtc="2020-05-11T09:00:00Z"/>
  <w16cex:commentExtensible w16cex:durableId="2263AE9F" w16cex:dateUtc="2020-05-11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6F2B6A" w16cid:durableId="2263AECA"/>
  <w16cid:commentId w16cid:paraId="73CE96D5" w16cid:durableId="2263AE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C6808"/>
    <w:multiLevelType w:val="hybridMultilevel"/>
    <w:tmpl w:val="93023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770D4"/>
    <w:multiLevelType w:val="hybridMultilevel"/>
    <w:tmpl w:val="2CC28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99"/>
    <w:rsid w:val="00073133"/>
    <w:rsid w:val="000E4287"/>
    <w:rsid w:val="00120FD0"/>
    <w:rsid w:val="001C4745"/>
    <w:rsid w:val="001E3835"/>
    <w:rsid w:val="00282C8B"/>
    <w:rsid w:val="0031243B"/>
    <w:rsid w:val="00357A4B"/>
    <w:rsid w:val="00380F96"/>
    <w:rsid w:val="004323EB"/>
    <w:rsid w:val="00512F3F"/>
    <w:rsid w:val="00561E8E"/>
    <w:rsid w:val="0056641A"/>
    <w:rsid w:val="006A12EB"/>
    <w:rsid w:val="007C4C4A"/>
    <w:rsid w:val="00804F04"/>
    <w:rsid w:val="00974FD2"/>
    <w:rsid w:val="00BB63FA"/>
    <w:rsid w:val="00CE1C21"/>
    <w:rsid w:val="00CE4789"/>
    <w:rsid w:val="00E009E3"/>
    <w:rsid w:val="00E6219F"/>
    <w:rsid w:val="00F0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642E"/>
  <w15:chartTrackingRefBased/>
  <w15:docId w15:val="{8850BA7D-9884-4DF7-B18A-70040148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0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0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1E8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7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7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7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7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78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4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ebieskalinia@niebieskalinia.info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3602</Characters>
  <Application>Microsoft Office Word</Application>
  <DocSecurity>0</DocSecurity>
  <Lines>47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2020-05-11T11:41:00Z</dcterms:created>
  <dcterms:modified xsi:type="dcterms:W3CDTF">2020-05-13T09:51:00Z</dcterms:modified>
</cp:coreProperties>
</file>